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10" w:rsidRPr="009C4F1C" w:rsidRDefault="000B2610" w:rsidP="000B2610">
      <w:pPr>
        <w:tabs>
          <w:tab w:val="num" w:pos="792"/>
        </w:tabs>
        <w:spacing w:after="0" w:line="240" w:lineRule="auto"/>
        <w:ind w:left="-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19950" cy="9936277"/>
            <wp:effectExtent l="19050" t="0" r="0" b="0"/>
            <wp:docPr id="2" name="Рисунок 2" descr="C:\Users\user\Desktop\Скан. титульники положений\доп. образ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. титульники положений\доп. образова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07" cy="994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F1C" w:rsidRPr="000B2610" w:rsidRDefault="009C4F1C" w:rsidP="000B2610">
      <w:pPr>
        <w:pStyle w:val="a6"/>
        <w:numPr>
          <w:ilvl w:val="1"/>
          <w:numId w:val="4"/>
        </w:numPr>
        <w:tabs>
          <w:tab w:val="num" w:pos="7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26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Руководителем дополнительного образования детей является заместитель директора по воспитательной работе, который организует работу и несёт ответственность за её результаты. </w:t>
      </w:r>
    </w:p>
    <w:p w:rsidR="009C4F1C" w:rsidRPr="000B2610" w:rsidRDefault="009C4F1C" w:rsidP="000B2610">
      <w:pPr>
        <w:pStyle w:val="a6"/>
        <w:numPr>
          <w:ilvl w:val="1"/>
          <w:numId w:val="4"/>
        </w:numPr>
        <w:tabs>
          <w:tab w:val="num" w:pos="7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2610">
        <w:rPr>
          <w:rFonts w:ascii="Times New Roman" w:eastAsia="Times New Roman" w:hAnsi="Times New Roman"/>
          <w:sz w:val="24"/>
          <w:szCs w:val="24"/>
          <w:lang w:eastAsia="ru-RU"/>
        </w:rPr>
        <w:t>Расписание объединений дополнительного образования составляется для создания наиболее благоприятного режима труда и отдыха детей с учётом возрастных особенностей и установленных санитарно-гигиенических норм.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>Структура дополнительного образования детей определяется целями и задачами, количеством и направленностью реализуемых дополнительных образовательных программ и включает следующие компоненты: кружки, студии, секции, клубы и т.д.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>Штатное расписание дополнительного образования детей формируется в соответствии с его структурой и может меняться в связи с производственной необходимостью и развитием дополнительного образования детей. Деятельность педагогов дополнительного образования детей определяется соответствующими должностными инструкциями.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>Для организации дополнительного образования детей в школе используются учебные кабинеты, актовый зал, спортивный зал, другие помещения.</w:t>
      </w:r>
    </w:p>
    <w:p w:rsidR="009C4F1C" w:rsidRPr="009C4F1C" w:rsidRDefault="009C4F1C" w:rsidP="009C4F1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4F1C" w:rsidRPr="009C4F1C" w:rsidRDefault="009C4F1C" w:rsidP="000B2610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образовательного процесса в объединениях дополнительного образования детей.</w:t>
      </w:r>
    </w:p>
    <w:p w:rsidR="009C4F1C" w:rsidRPr="009C4F1C" w:rsidRDefault="009C4F1C" w:rsidP="009C4F1C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>Содержание дополнительного образования детей определяется образовательными программами – примерными (рекомендованными Министерством образования и науки РФ),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 xml:space="preserve">В дополнительном образовании детей реализуются программы дополнительного образования детей: </w:t>
      </w:r>
    </w:p>
    <w:p w:rsidR="009C4F1C" w:rsidRPr="009C4F1C" w:rsidRDefault="009C4F1C" w:rsidP="009C4F1C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 xml:space="preserve">различного уровня (начального общего образования, основного общего образования, среднего (полного) общего образования); </w:t>
      </w:r>
    </w:p>
    <w:p w:rsidR="009C4F1C" w:rsidRPr="009C4F1C" w:rsidRDefault="009C4F1C" w:rsidP="009C4F1C">
      <w:pPr>
        <w:numPr>
          <w:ilvl w:val="0"/>
          <w:numId w:val="3"/>
        </w:numPr>
        <w:tabs>
          <w:tab w:val="num" w:pos="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физкультурно-спортивного, военно-патриотического, социально-педагогического, естественнонаучного, научно-технического.           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образовательной программы, формы и методы её реализации, численный и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 </w:t>
      </w:r>
    </w:p>
    <w:p w:rsidR="009C4F1C" w:rsidRPr="009C4F1C" w:rsidRDefault="009C4F1C" w:rsidP="009C4F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4F1C" w:rsidRPr="009C4F1C" w:rsidRDefault="009C4F1C" w:rsidP="000B2610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образовательного процесса.</w:t>
      </w:r>
    </w:p>
    <w:p w:rsidR="009C4F1C" w:rsidRPr="009C4F1C" w:rsidRDefault="009C4F1C" w:rsidP="009C4F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>Деятельность  дополнительного образования детей осуществляется на основе годовых планов, образовательных программ и учебно-тематических планов, утверждённых заместителем директора по воспитательной работе и дополнительному образованию.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Расписание занятий в объединениях дополнительного образования детей составляется с учётом того, что они являются дополнительной нагрузкой к обязательной учебной работе детей и подростков в общеобразовательном учреждении. Расписание составляется в начале учебного года администрацией школы по представлению педагогических работников с учётом установления наиболее благоприятного режима труда и отдыха обучающихся. Расписание утверждается директором школы. Перенос </w:t>
      </w: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занятий и их количество в неделю определяется образовательной программой педагога, а также требованиями СанПиН.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программой педагог может использовать различные формы образовательно-воспитательной деятельности педагога: аудиторные занятия, лекции, семинары, практикумы, экскурсии, концерты, выставки, экспедиции, соревнования, олимпиады и др. </w:t>
      </w:r>
      <w:proofErr w:type="gramEnd"/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>Педагог дополнительного образования отвечает за организацию учебно-воспитательного процесса, систематически ведёт установленную документацию.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>Каждый обучающийся имеет право заниматься в объединениях разной направленности, а также изменять направления обучения.</w:t>
      </w:r>
    </w:p>
    <w:p w:rsidR="009C4F1C" w:rsidRPr="009C4F1C" w:rsidRDefault="009C4F1C" w:rsidP="000B2610">
      <w:pPr>
        <w:numPr>
          <w:ilvl w:val="1"/>
          <w:numId w:val="4"/>
        </w:numPr>
        <w:tabs>
          <w:tab w:val="num" w:pos="79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F1C">
        <w:rPr>
          <w:rFonts w:ascii="Times New Roman" w:eastAsia="Times New Roman" w:hAnsi="Times New Roman"/>
          <w:sz w:val="24"/>
          <w:szCs w:val="24"/>
          <w:lang w:eastAsia="ru-RU"/>
        </w:rPr>
        <w:t>В дополнительном образовании детей ведётся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3A4744" w:rsidRPr="009C4F1C" w:rsidRDefault="000B2610">
      <w:pPr>
        <w:rPr>
          <w:rFonts w:ascii="Times New Roman" w:hAnsi="Times New Roman"/>
          <w:sz w:val="24"/>
          <w:szCs w:val="24"/>
        </w:rPr>
      </w:pPr>
    </w:p>
    <w:sectPr w:rsidR="003A4744" w:rsidRPr="009C4F1C" w:rsidSect="003A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91919"/>
    <w:multiLevelType w:val="hybridMultilevel"/>
    <w:tmpl w:val="2A80EFB8"/>
    <w:lvl w:ilvl="0" w:tplc="34CE28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5D5FBD"/>
    <w:multiLevelType w:val="multilevel"/>
    <w:tmpl w:val="2A462F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0CD1919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613A3EBC"/>
    <w:multiLevelType w:val="multilevel"/>
    <w:tmpl w:val="D09A42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943"/>
    <w:rsid w:val="000B2610"/>
    <w:rsid w:val="003A2051"/>
    <w:rsid w:val="006C5943"/>
    <w:rsid w:val="009C4F1C"/>
    <w:rsid w:val="00A3567F"/>
    <w:rsid w:val="00B96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9C4F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B2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610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26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9C4F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maktama</dc:creator>
  <cp:keywords/>
  <dc:description/>
  <cp:lastModifiedBy>user</cp:lastModifiedBy>
  <cp:revision>4</cp:revision>
  <dcterms:created xsi:type="dcterms:W3CDTF">2018-05-07T05:36:00Z</dcterms:created>
  <dcterms:modified xsi:type="dcterms:W3CDTF">2018-05-07T10:05:00Z</dcterms:modified>
</cp:coreProperties>
</file>